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6F7" w:rsidRPr="00E036F7" w:rsidRDefault="00E036F7" w:rsidP="00E036F7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r w:rsidRPr="00E036F7">
        <w:rPr>
          <w:rFonts w:ascii="PT Sans" w:eastAsia="Times New Roman" w:hAnsi="PT Sans" w:cs="Times New Roman"/>
          <w:sz w:val="36"/>
          <w:szCs w:val="36"/>
          <w:lang w:eastAsia="ru-RU"/>
        </w:rPr>
        <w:t>На юго-востоке столицы сотрудники полиции з</w:t>
      </w:r>
      <w:r w:rsidR="008E0C4B">
        <w:rPr>
          <w:rFonts w:ascii="PT Sans" w:eastAsia="Times New Roman" w:hAnsi="PT Sans" w:cs="Times New Roman"/>
          <w:sz w:val="36"/>
          <w:szCs w:val="36"/>
          <w:lang w:eastAsia="ru-RU"/>
        </w:rPr>
        <w:t>адержали подозреваемых в разбое</w:t>
      </w:r>
    </w:p>
    <w:p w:rsidR="00E036F7" w:rsidRDefault="00E036F7" w:rsidP="00E036F7">
      <w:pPr>
        <w:spacing w:after="75" w:line="240" w:lineRule="auto"/>
        <w:rPr>
          <w:rFonts w:ascii="PT Sans" w:eastAsia="Times New Roman" w:hAnsi="PT Sans" w:cs="Times New Roman"/>
          <w:i/>
          <w:iCs/>
          <w:color w:val="7E7E7E"/>
          <w:sz w:val="24"/>
          <w:szCs w:val="24"/>
          <w:lang w:eastAsia="ru-RU"/>
        </w:rPr>
      </w:pPr>
      <w:r w:rsidRPr="00E036F7">
        <w:rPr>
          <w:rFonts w:ascii="PT Sans" w:eastAsia="Times New Roman" w:hAnsi="PT Sans" w:cs="Times New Roman"/>
          <w:i/>
          <w:iCs/>
          <w:color w:val="7E7E7E"/>
          <w:sz w:val="24"/>
          <w:szCs w:val="24"/>
          <w:lang w:eastAsia="ru-RU"/>
        </w:rPr>
        <w:br/>
        <w:t>По подозрению в разбое и квартирной краже сотрудники отдельной роты патрульно-постовой службы ОМВД России по району Люблино задержали 18-летнего уроженца ближнего зарубежья и двоих жителей России 21 и 22-х лет, один из которых ранее судим.</w:t>
      </w:r>
    </w:p>
    <w:p w:rsidR="008003E0" w:rsidRDefault="008003E0" w:rsidP="00E036F7">
      <w:pPr>
        <w:spacing w:after="75" w:line="240" w:lineRule="auto"/>
        <w:rPr>
          <w:rFonts w:ascii="PT Sans" w:eastAsia="Times New Roman" w:hAnsi="PT Sans" w:cs="Times New Roman"/>
          <w:i/>
          <w:iCs/>
          <w:color w:val="7E7E7E"/>
          <w:sz w:val="24"/>
          <w:szCs w:val="24"/>
          <w:lang w:eastAsia="ru-RU"/>
        </w:rPr>
      </w:pPr>
    </w:p>
    <w:p w:rsidR="008003E0" w:rsidRDefault="008003E0" w:rsidP="00E036F7">
      <w:pPr>
        <w:spacing w:after="75" w:line="240" w:lineRule="auto"/>
        <w:rPr>
          <w:rFonts w:ascii="PT Sans" w:eastAsia="Times New Roman" w:hAnsi="PT Sans" w:cs="Times New Roman"/>
          <w:i/>
          <w:iCs/>
          <w:color w:val="7E7E7E"/>
          <w:sz w:val="24"/>
          <w:szCs w:val="24"/>
          <w:lang w:eastAsia="ru-RU"/>
        </w:rPr>
      </w:pPr>
      <w:r>
        <w:rPr>
          <w:rFonts w:ascii="PT Sans" w:eastAsia="Times New Roman" w:hAnsi="PT Sans" w:cs="Times New Roman"/>
          <w:i/>
          <w:iCs/>
          <w:noProof/>
          <w:color w:val="7E7E7E"/>
          <w:sz w:val="24"/>
          <w:szCs w:val="24"/>
          <w:lang w:eastAsia="ru-RU"/>
        </w:rPr>
        <w:drawing>
          <wp:inline distT="0" distB="0" distL="0" distR="0">
            <wp:extent cx="2608287" cy="2285914"/>
            <wp:effectExtent l="0" t="0" r="1905" b="635"/>
            <wp:docPr id="1" name="Рисунок 1" descr="C:\Users\dserdukov\Downloads\Gmail(53)\1(280)_d1(2)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53)\1(280)_d1(2)-800x6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806" cy="229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i/>
          <w:iCs/>
          <w:noProof/>
          <w:color w:val="7E7E7E"/>
          <w:sz w:val="24"/>
          <w:szCs w:val="24"/>
          <w:lang w:eastAsia="ru-RU"/>
        </w:rPr>
        <w:drawing>
          <wp:inline distT="0" distB="0" distL="0" distR="0">
            <wp:extent cx="2848356" cy="2286000"/>
            <wp:effectExtent l="0" t="0" r="9525" b="0"/>
            <wp:docPr id="2" name="Рисунок 2" descr="C:\Users\dserdukov\Downloads\Gmail(53)\2(182)_d1(2)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53)\2(182)_d1(2)-800x6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181" cy="2291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i/>
          <w:iCs/>
          <w:noProof/>
          <w:color w:val="7E7E7E"/>
          <w:sz w:val="24"/>
          <w:szCs w:val="24"/>
          <w:lang w:eastAsia="ru-RU"/>
        </w:rPr>
        <w:drawing>
          <wp:inline distT="0" distB="0" distL="0" distR="0">
            <wp:extent cx="2631146" cy="1790700"/>
            <wp:effectExtent l="0" t="0" r="0" b="0"/>
            <wp:docPr id="3" name="Рисунок 3" descr="C:\Users\dserdukov\Downloads\Gmail(53)\3(126)_d1(2)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53)\3(126)_d1(2)-800x6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206" cy="180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003E0" w:rsidRPr="00E036F7" w:rsidRDefault="008003E0" w:rsidP="00E036F7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E036F7" w:rsidRPr="00E036F7" w:rsidRDefault="00E036F7" w:rsidP="00E036F7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E036F7">
        <w:rPr>
          <w:rFonts w:ascii="PT Sans" w:eastAsia="Times New Roman" w:hAnsi="PT Sans" w:cs="Times New Roman"/>
          <w:sz w:val="24"/>
          <w:szCs w:val="24"/>
          <w:lang w:eastAsia="ru-RU"/>
        </w:rPr>
        <w:t>В отдел полиции от водителя такси поступило сообщение о разбое. Он рассказал, что подвозил троих молодых людей. Возле одного из домов на Новороссийской улице, угрожая предметами, похожими на нож и пистолет, злоумышленники отобрали у него мобильный телефон и планшет.</w:t>
      </w:r>
    </w:p>
    <w:p w:rsidR="00E036F7" w:rsidRPr="00E036F7" w:rsidRDefault="00E036F7" w:rsidP="00E036F7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E036F7">
        <w:rPr>
          <w:rFonts w:ascii="PT Sans" w:eastAsia="Times New Roman" w:hAnsi="PT Sans" w:cs="Times New Roman"/>
          <w:sz w:val="24"/>
          <w:szCs w:val="24"/>
          <w:lang w:eastAsia="ru-RU"/>
        </w:rPr>
        <w:t>По «горячим следам» сотрудники полиции недалеко от места преступления задержали подозреваемых. У них изъят пистолет, который, согласно справке об исследовании, является пневматическим.</w:t>
      </w:r>
    </w:p>
    <w:p w:rsidR="00E036F7" w:rsidRPr="00E036F7" w:rsidRDefault="00E036F7" w:rsidP="00E036F7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E036F7">
        <w:rPr>
          <w:rFonts w:ascii="PT Sans" w:eastAsia="Times New Roman" w:hAnsi="PT Sans" w:cs="Times New Roman"/>
          <w:sz w:val="24"/>
          <w:szCs w:val="24"/>
          <w:lang w:eastAsia="ru-RU"/>
        </w:rPr>
        <w:t>Следственным отделом ОМВД России по району Люблино возбуждено уголовное дело по признакам преступления, предусмотренного ст. 162 УК РФ «Разбой». Подозреваемым предъявлено обвинение в инкриминируемом противоправном деянии и избрана мера пресечения в виде заключения под стражу.</w:t>
      </w:r>
    </w:p>
    <w:p w:rsidR="00E036F7" w:rsidRPr="00E036F7" w:rsidRDefault="00E036F7" w:rsidP="00E036F7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E036F7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ходе проведения дальнейших следственных действий установлена причастность одного из задержанных, ранее судимого 22- летнего молодого человека, к совершению </w:t>
      </w:r>
      <w:r w:rsidRPr="00E036F7">
        <w:rPr>
          <w:rFonts w:ascii="PT Sans" w:eastAsia="Times New Roman" w:hAnsi="PT Sans" w:cs="Times New Roman"/>
          <w:sz w:val="24"/>
          <w:szCs w:val="24"/>
          <w:lang w:eastAsia="ru-RU"/>
        </w:rPr>
        <w:lastRenderedPageBreak/>
        <w:t>квартирной кражи. Установлено, что через незапертую дверь злоумышленник проник в квартиру на Краснодарской улице и похитил сумку с личными вещами хозяйки жилища.</w:t>
      </w:r>
    </w:p>
    <w:p w:rsidR="00E036F7" w:rsidRPr="00E036F7" w:rsidRDefault="00E036F7" w:rsidP="00E036F7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E036F7">
        <w:rPr>
          <w:rFonts w:ascii="PT Sans" w:eastAsia="Times New Roman" w:hAnsi="PT Sans" w:cs="Times New Roman"/>
          <w:sz w:val="24"/>
          <w:szCs w:val="24"/>
          <w:lang w:eastAsia="ru-RU"/>
        </w:rPr>
        <w:t>В настоящее время сотрудники полиции проверяют задержанных на причастность к иным эпизодам противоправной деятельности.</w:t>
      </w:r>
    </w:p>
    <w:p w:rsidR="00E036F7" w:rsidRPr="00E036F7" w:rsidRDefault="00E036F7" w:rsidP="00E036F7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E036F7">
        <w:rPr>
          <w:rFonts w:ascii="PT Sans" w:eastAsia="Times New Roman" w:hAnsi="PT Sans" w:cs="Times New Roman"/>
          <w:sz w:val="24"/>
          <w:szCs w:val="24"/>
          <w:lang w:eastAsia="ru-RU"/>
        </w:rPr>
        <w:t>Сотрудники УВД по ЮВАО обращаются ко всем гражданам, пострадавшим от противоправных действий задержанных, с просьбой звонить по телефону: (495) 376-66-66 или в службу «102» (с мобильных телефонов – 112).</w:t>
      </w:r>
    </w:p>
    <w:p w:rsidR="00E036F7" w:rsidRPr="00E036F7" w:rsidRDefault="00E036F7" w:rsidP="00E036F7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E036F7">
        <w:rPr>
          <w:rFonts w:ascii="PT Sans" w:eastAsia="Times New Roman" w:hAnsi="PT Sans" w:cs="Times New Roman"/>
          <w:sz w:val="24"/>
          <w:szCs w:val="24"/>
          <w:lang w:eastAsia="ru-RU"/>
        </w:rPr>
        <w:t>Пресс-служба УВД по ЮВАО</w:t>
      </w:r>
    </w:p>
    <w:p w:rsidR="00E036F7" w:rsidRPr="00E036F7" w:rsidRDefault="00E036F7" w:rsidP="00E036F7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E036F7">
        <w:rPr>
          <w:rFonts w:ascii="PT Sans" w:eastAsia="Times New Roman" w:hAnsi="PT Sans" w:cs="Times New Roman"/>
          <w:sz w:val="24"/>
          <w:szCs w:val="24"/>
          <w:lang w:eastAsia="ru-RU"/>
        </w:rPr>
        <w:t>(495) 709-18-18</w:t>
      </w:r>
    </w:p>
    <w:p w:rsidR="00E036F7" w:rsidRPr="00E036F7" w:rsidRDefault="00E036F7" w:rsidP="00E036F7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E036F7">
        <w:rPr>
          <w:rFonts w:ascii="PT Sans" w:eastAsia="Times New Roman" w:hAnsi="PT Sans" w:cs="Times New Roman"/>
          <w:sz w:val="24"/>
          <w:szCs w:val="24"/>
          <w:lang w:eastAsia="ru-RU"/>
        </w:rPr>
        <w:t> </w:t>
      </w:r>
    </w:p>
    <w:p w:rsidR="00E036F7" w:rsidRPr="00E036F7" w:rsidRDefault="00E036F7" w:rsidP="00E03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6F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036F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E036F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E036F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EB28FC" w:rsidRPr="00E036F7" w:rsidRDefault="00EB28FC" w:rsidP="00E036F7"/>
    <w:sectPr w:rsidR="00EB28FC" w:rsidRPr="00E036F7" w:rsidSect="00EB2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8D5"/>
    <w:rsid w:val="002668D5"/>
    <w:rsid w:val="008003E0"/>
    <w:rsid w:val="008E0C4B"/>
    <w:rsid w:val="00E036F7"/>
    <w:rsid w:val="00E30D9E"/>
    <w:rsid w:val="00EB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FF8AE1-3523-4A12-8268-A7151F88A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8FC"/>
  </w:style>
  <w:style w:type="paragraph" w:styleId="2">
    <w:name w:val="heading 2"/>
    <w:basedOn w:val="a"/>
    <w:link w:val="20"/>
    <w:uiPriority w:val="9"/>
    <w:qFormat/>
    <w:rsid w:val="00E036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68D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036F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Emphasis"/>
    <w:basedOn w:val="a0"/>
    <w:uiPriority w:val="20"/>
    <w:qFormat/>
    <w:rsid w:val="00E036F7"/>
    <w:rPr>
      <w:i/>
      <w:iCs/>
    </w:rPr>
  </w:style>
  <w:style w:type="paragraph" w:styleId="a5">
    <w:name w:val="Normal (Web)"/>
    <w:basedOn w:val="a"/>
    <w:uiPriority w:val="99"/>
    <w:semiHidden/>
    <w:unhideWhenUsed/>
    <w:rsid w:val="00E0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3599553459214249383js-phone-number">
    <w:name w:val="m_3599553459214249383js-phone-number"/>
    <w:basedOn w:val="a0"/>
    <w:rsid w:val="00E03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54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84313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88826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15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38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07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Сердюков Д.М.</cp:lastModifiedBy>
  <cp:revision>3</cp:revision>
  <dcterms:created xsi:type="dcterms:W3CDTF">2017-08-22T14:02:00Z</dcterms:created>
  <dcterms:modified xsi:type="dcterms:W3CDTF">2017-08-22T14:03:00Z</dcterms:modified>
</cp:coreProperties>
</file>